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782" w:rsidRPr="001C7D00" w:rsidRDefault="00787782" w:rsidP="00787782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1C7D00">
        <w:rPr>
          <w:rFonts w:ascii="Cambria" w:hAnsi="Cambria"/>
          <w:sz w:val="24"/>
          <w:szCs w:val="24"/>
        </w:rPr>
        <w:t>RINGKASAN INFORMASI TENTANG PROGRAM DAN ATAU KEGIATAN YANG SEDANG DILAKSANAKAN</w:t>
      </w:r>
    </w:p>
    <w:p w:rsidR="00787782" w:rsidRPr="001C7D00" w:rsidRDefault="00787782" w:rsidP="00787782">
      <w:pPr>
        <w:pStyle w:val="ListParagraph"/>
        <w:spacing w:line="360" w:lineRule="auto"/>
        <w:ind w:left="0"/>
        <w:jc w:val="both"/>
        <w:rPr>
          <w:rFonts w:ascii="Cambria" w:hAnsi="Cambria"/>
          <w:sz w:val="24"/>
          <w:szCs w:val="24"/>
        </w:rPr>
      </w:pPr>
      <w:proofErr w:type="spellStart"/>
      <w:r w:rsidRPr="001C7D00">
        <w:rPr>
          <w:rFonts w:ascii="Cambria" w:hAnsi="Cambria"/>
          <w:sz w:val="24"/>
          <w:szCs w:val="24"/>
        </w:rPr>
        <w:t>Ringkasan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informasi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tentang</w:t>
      </w:r>
      <w:proofErr w:type="spellEnd"/>
      <w:r w:rsidRPr="001C7D00">
        <w:rPr>
          <w:rFonts w:ascii="Cambria" w:hAnsi="Cambria"/>
          <w:sz w:val="24"/>
          <w:szCs w:val="24"/>
        </w:rPr>
        <w:t xml:space="preserve"> Program </w:t>
      </w:r>
      <w:proofErr w:type="spellStart"/>
      <w:r w:rsidRPr="001C7D00">
        <w:rPr>
          <w:rFonts w:ascii="Cambria" w:hAnsi="Cambria"/>
          <w:sz w:val="24"/>
          <w:szCs w:val="24"/>
        </w:rPr>
        <w:t>dan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atau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kegiatan</w:t>
      </w:r>
      <w:proofErr w:type="spellEnd"/>
      <w:r w:rsidRPr="001C7D00">
        <w:rPr>
          <w:rFonts w:ascii="Cambria" w:hAnsi="Cambria"/>
          <w:sz w:val="24"/>
          <w:szCs w:val="24"/>
        </w:rPr>
        <w:t xml:space="preserve"> yang </w:t>
      </w:r>
      <w:proofErr w:type="spellStart"/>
      <w:r w:rsidRPr="001C7D00">
        <w:rPr>
          <w:rFonts w:ascii="Cambria" w:hAnsi="Cambria"/>
          <w:sz w:val="24"/>
          <w:szCs w:val="24"/>
        </w:rPr>
        <w:t>sedang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dilaksanakan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terdapat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pada</w:t>
      </w:r>
      <w:proofErr w:type="spellEnd"/>
      <w:r w:rsidRPr="001C7D00">
        <w:rPr>
          <w:rFonts w:ascii="Cambria" w:hAnsi="Cambria"/>
          <w:sz w:val="24"/>
          <w:szCs w:val="24"/>
        </w:rPr>
        <w:t xml:space="preserve"> DPA </w:t>
      </w:r>
      <w:proofErr w:type="spellStart"/>
      <w:r w:rsidRPr="001C7D00">
        <w:rPr>
          <w:rFonts w:ascii="Cambria" w:hAnsi="Cambria"/>
          <w:sz w:val="24"/>
          <w:szCs w:val="24"/>
        </w:rPr>
        <w:t>Kecamatan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proofErr w:type="gramStart"/>
      <w:r w:rsidRPr="001C7D00">
        <w:rPr>
          <w:rFonts w:ascii="Cambria" w:hAnsi="Cambria"/>
          <w:sz w:val="24"/>
          <w:szCs w:val="24"/>
        </w:rPr>
        <w:t>Tempuran</w:t>
      </w:r>
      <w:proofErr w:type="spellEnd"/>
      <w:r w:rsidRPr="001C7D00">
        <w:rPr>
          <w:rFonts w:ascii="Cambria" w:hAnsi="Cambria"/>
          <w:sz w:val="24"/>
          <w:szCs w:val="24"/>
        </w:rPr>
        <w:t xml:space="preserve">  </w:t>
      </w:r>
      <w:proofErr w:type="spellStart"/>
      <w:r w:rsidRPr="001C7D00">
        <w:rPr>
          <w:rFonts w:ascii="Cambria" w:hAnsi="Cambria"/>
          <w:sz w:val="24"/>
          <w:szCs w:val="24"/>
        </w:rPr>
        <w:t>Kabupaten</w:t>
      </w:r>
      <w:proofErr w:type="spellEnd"/>
      <w:proofErr w:type="gram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Magelang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Tahun</w:t>
      </w:r>
      <w:proofErr w:type="spellEnd"/>
      <w:r w:rsidRPr="001C7D00">
        <w:rPr>
          <w:rFonts w:ascii="Cambria" w:hAnsi="Cambria"/>
          <w:sz w:val="24"/>
          <w:szCs w:val="24"/>
        </w:rPr>
        <w:t xml:space="preserve"> </w:t>
      </w:r>
      <w:proofErr w:type="spellStart"/>
      <w:r w:rsidRPr="001C7D00">
        <w:rPr>
          <w:rFonts w:ascii="Cambria" w:hAnsi="Cambria"/>
          <w:sz w:val="24"/>
          <w:szCs w:val="24"/>
        </w:rPr>
        <w:t>Anggaran</w:t>
      </w:r>
      <w:proofErr w:type="spellEnd"/>
      <w:r w:rsidRPr="001C7D00">
        <w:rPr>
          <w:rFonts w:ascii="Cambria" w:hAnsi="Cambria"/>
          <w:sz w:val="24"/>
          <w:szCs w:val="24"/>
        </w:rPr>
        <w:t xml:space="preserve"> 201</w:t>
      </w:r>
      <w:r>
        <w:rPr>
          <w:rFonts w:ascii="Cambria" w:hAnsi="Cambria"/>
          <w:sz w:val="24"/>
          <w:szCs w:val="24"/>
        </w:rPr>
        <w:t>8</w:t>
      </w:r>
      <w:r w:rsidRPr="001C7D00">
        <w:rPr>
          <w:rFonts w:ascii="Cambria" w:hAnsi="Cambria"/>
          <w:sz w:val="24"/>
          <w:szCs w:val="24"/>
        </w:rPr>
        <w:t>.</w:t>
      </w:r>
    </w:p>
    <w:p w:rsidR="00787782" w:rsidRPr="001C7D00" w:rsidRDefault="00787782" w:rsidP="00787782">
      <w:pPr>
        <w:pStyle w:val="ListParagraph"/>
        <w:numPr>
          <w:ilvl w:val="0"/>
          <w:numId w:val="1"/>
        </w:numPr>
        <w:spacing w:line="360" w:lineRule="auto"/>
        <w:ind w:left="0" w:firstLine="0"/>
        <w:jc w:val="both"/>
        <w:rPr>
          <w:rFonts w:ascii="Cambria" w:hAnsi="Cambria"/>
          <w:sz w:val="24"/>
          <w:szCs w:val="24"/>
        </w:rPr>
      </w:pPr>
      <w:r w:rsidRPr="001C7D00">
        <w:rPr>
          <w:rFonts w:ascii="Cambria" w:hAnsi="Cambria"/>
          <w:sz w:val="24"/>
          <w:szCs w:val="24"/>
        </w:rPr>
        <w:t>NAMA PROGRAM DAN KEGIATAN</w:t>
      </w:r>
    </w:p>
    <w:tbl>
      <w:tblPr>
        <w:tblW w:w="101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5"/>
      </w:tblGrid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Pelayanan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Administrasi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Perkantoran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Penyediaan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jasa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surat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menyurat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Penyediaan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jasa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komunikasi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,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sumber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daya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air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listrik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Penyediaan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jasa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administrasi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keuangan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Rapat-rapat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Koordinasi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Konsultasi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luar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Daerah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Rapat-rapat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koordinasi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konsultasi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dalam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daerah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Peningkatan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Sarana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dan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Prasarana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Aparatur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Peng</w:t>
            </w:r>
            <w:r>
              <w:rPr>
                <w:rFonts w:ascii="Century Gothic" w:eastAsia="Times New Roman" w:hAnsi="Century Gothic" w:cs="Arial"/>
                <w:sz w:val="24"/>
                <w:szCs w:val="24"/>
              </w:rPr>
              <w:t>adaan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perlengkapan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Rumah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Jabatan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Dinas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</w:t>
            </w:r>
            <w:r>
              <w:rPr>
                <w:rFonts w:ascii="Century Gothic" w:eastAsia="Times New Roman" w:hAnsi="Century Gothic" w:cs="Arial"/>
                <w:sz w:val="24"/>
                <w:szCs w:val="24"/>
              </w:rPr>
              <w:t>ngadaan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Perlengkapan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Gedung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Kantor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Pemeliharaan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rutin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/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ber</w:t>
            </w:r>
            <w:r>
              <w:rPr>
                <w:rFonts w:ascii="Century Gothic" w:eastAsia="Times New Roman" w:hAnsi="Century Gothic" w:cs="Arial"/>
                <w:sz w:val="24"/>
                <w:szCs w:val="24"/>
              </w:rPr>
              <w:t>kala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Gedung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Kantor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Rehabilit</w:t>
            </w:r>
            <w:r>
              <w:rPr>
                <w:rFonts w:ascii="Century Gothic" w:eastAsia="Times New Roman" w:hAnsi="Century Gothic" w:cs="Arial"/>
                <w:sz w:val="24"/>
                <w:szCs w:val="24"/>
              </w:rPr>
              <w:t>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Sedang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Berat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Kendaraan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Dinas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>/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Operasional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Pemeliharaan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rutin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/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ber</w:t>
            </w:r>
            <w:r>
              <w:rPr>
                <w:rFonts w:ascii="Century Gothic" w:eastAsia="Times New Roman" w:hAnsi="Century Gothic" w:cs="Arial"/>
                <w:sz w:val="24"/>
                <w:szCs w:val="24"/>
              </w:rPr>
              <w:t>kala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Perlengkapan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Gedung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Kantor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Pemeliharaan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rutin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/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berkala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peralatan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gedung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kantor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5665A1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Penataan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Kantor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5665A1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 </w:t>
            </w:r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Pembangunan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Pagar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halaman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gedung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Kantor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peningkatan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pengembangan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sistem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pelaporan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capaian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kinerja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dan</w:t>
            </w:r>
            <w:proofErr w:type="spellEnd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keuangan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Penyusunan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laporan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capaian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kinerja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ikhtisar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realisasi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kinerja</w:t>
            </w:r>
            <w:proofErr w:type="spellEnd"/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SKPD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</w:t>
            </w:r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eningkatan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Kenyamanan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lingkungan</w:t>
            </w:r>
            <w:proofErr w:type="spellEnd"/>
          </w:p>
        </w:tc>
      </w:tr>
      <w:tr w:rsidR="00787782" w:rsidRPr="00806C0D" w:rsidTr="00D1644F">
        <w:trPr>
          <w:trHeight w:val="51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Pembinaan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Pemberdayaan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anggota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Satlinmas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 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Pemeliharaan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Pembinaan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Trantib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Patroli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wilayah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Pencegahan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Dini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Penanggulangan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Korban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Bencana</w:t>
            </w:r>
            <w:proofErr w:type="spellEnd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Alam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Pemantauan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/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Pencegahan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Pendataan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Penyebarluasan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Informasi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5665A1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Pengembangan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Pengelolaan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Keuangan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Daerah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Intensifikasi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Ekstensi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Sumber-sumber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Pendapatan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Daerah</w:t>
            </w:r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Pengelolaan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Aset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DD0D07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lastRenderedPageBreak/>
              <w:t xml:space="preserve">Program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Pembinaan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Kapasitas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Aparatur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Pemerintah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Pengisian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Perangkat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DD0D07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Pembinaan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Fasilitasi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Pengeloaan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Keuangan</w:t>
            </w:r>
            <w:proofErr w:type="spellEnd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Pembinaan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Pengelolaan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Keuangan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Penyusunan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LKPJ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Monitoring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APBDesa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Rancangan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Peraturan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806C0D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r w:rsidRPr="00806C0D">
              <w:rPr>
                <w:rFonts w:ascii="Century Gothic" w:eastAsia="Times New Roman" w:hAnsi="Century Gothic" w:cs="Arial"/>
                <w:sz w:val="24"/>
                <w:szCs w:val="24"/>
              </w:rPr>
              <w:t> </w:t>
            </w:r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Monitoring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Evaluasi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ALokasi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Dana </w:t>
            </w:r>
            <w:proofErr w:type="spellStart"/>
            <w:r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  <w:r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(ADD)</w:t>
            </w:r>
          </w:p>
          <w:p w:rsidR="00787782" w:rsidRPr="00806C0D" w:rsidRDefault="00787782" w:rsidP="00D1644F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</w:p>
        </w:tc>
      </w:tr>
    </w:tbl>
    <w:p w:rsidR="00EF731F" w:rsidRDefault="00EF731F"/>
    <w:tbl>
      <w:tblPr>
        <w:tblW w:w="101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5"/>
      </w:tblGrid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Cs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bCs/>
                <w:sz w:val="24"/>
                <w:szCs w:val="24"/>
              </w:rPr>
              <w:t>Pembinaan</w:t>
            </w:r>
            <w:proofErr w:type="spellEnd"/>
            <w:r w:rsidRPr="00787782">
              <w:rPr>
                <w:rFonts w:ascii="Century Gothic" w:eastAsia="Times New Roman" w:hAnsi="Century Gothic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Cs/>
                <w:sz w:val="24"/>
                <w:szCs w:val="24"/>
              </w:rPr>
              <w:t>Administrasi</w:t>
            </w:r>
            <w:proofErr w:type="spellEnd"/>
            <w:r w:rsidRPr="00787782">
              <w:rPr>
                <w:rFonts w:ascii="Century Gothic" w:eastAsia="Times New Roman" w:hAnsi="Century Gothic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Cs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Penataan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Administrasi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Kependudukan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Pelayanan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Publik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dalam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Bidang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Kependudukan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Penyelenggaraan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Pelayanan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Administrasi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Terpadu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Kecamatan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(PATEN)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penataan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Peraturan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Perundang-Undangan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 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Penegakan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Peraturan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Perundang-undangan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>Perencanaan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bCs/>
                <w:sz w:val="24"/>
                <w:szCs w:val="24"/>
              </w:rPr>
              <w:t xml:space="preserve"> Pembangunan Daerah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Penyelenggaraan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Musrenbang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Kecamatan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Penyusunan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Renstra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SKPD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Penyusunan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Renja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SKPD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peran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serta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Keserasian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kebijakan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kualitas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anak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Percepatan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Pencapaian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menuju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Kabupaten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layak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anak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peran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serta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kesetaraan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gender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dalam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  <w:hideMark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Pembinaan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organisasi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Perempuan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kehidupan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social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keagamaan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Penyelenggaraan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MTQ/STQ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Pengeloaan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keragaman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Budaya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penyelenggaraan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festival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Budaya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daerah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Pembinaan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Pemasyarakatan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Olah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Raga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Penyelenggaraan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Kompetisi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Olah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raga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Pengembangan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Wawasan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Kebangsaan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lastRenderedPageBreak/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Kesadaran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Bela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Negara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Keberadaan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Masyarakat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Pedesaan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Penguatan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Kelembagaan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/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Kelurahan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Operasional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Bantuan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Keuangan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Pemula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Desa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Prakarsa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Peningkatan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Partisipasi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Masyarakat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dalam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Membangun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Desa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Pelaksanaan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Penyelenggaraan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Musyawarah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Pembangunan</w:t>
            </w:r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Fasilitasi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Pengelolaan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Hibah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Bansos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b/>
                <w:sz w:val="24"/>
                <w:szCs w:val="24"/>
              </w:rPr>
            </w:pPr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Program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perencanaan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sosial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dan</w:t>
            </w:r>
            <w:proofErr w:type="spellEnd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b/>
                <w:sz w:val="24"/>
                <w:szCs w:val="24"/>
              </w:rPr>
              <w:t>Budaya</w:t>
            </w:r>
            <w:proofErr w:type="spellEnd"/>
          </w:p>
        </w:tc>
      </w:tr>
      <w:tr w:rsidR="00787782" w:rsidRPr="00787782" w:rsidTr="00D1644F">
        <w:trPr>
          <w:trHeight w:val="402"/>
        </w:trPr>
        <w:tc>
          <w:tcPr>
            <w:tcW w:w="10185" w:type="dxa"/>
            <w:shd w:val="clear" w:color="auto" w:fill="auto"/>
            <w:noWrap/>
          </w:tcPr>
          <w:p w:rsidR="00787782" w:rsidRPr="00787782" w:rsidRDefault="00787782" w:rsidP="00787782">
            <w:pPr>
              <w:spacing w:after="0" w:line="240" w:lineRule="auto"/>
              <w:rPr>
                <w:rFonts w:ascii="Century Gothic" w:eastAsia="Times New Roman" w:hAnsi="Century Gothic" w:cs="Arial"/>
                <w:sz w:val="24"/>
                <w:szCs w:val="24"/>
              </w:rPr>
            </w:pP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Koordinasi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perumusan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kebijakan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dan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Sikronisasi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penanggulanan</w:t>
            </w:r>
            <w:proofErr w:type="spellEnd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 xml:space="preserve"> </w:t>
            </w:r>
            <w:proofErr w:type="spellStart"/>
            <w:r w:rsidRPr="00787782">
              <w:rPr>
                <w:rFonts w:ascii="Century Gothic" w:eastAsia="Times New Roman" w:hAnsi="Century Gothic" w:cs="Arial"/>
                <w:sz w:val="24"/>
                <w:szCs w:val="24"/>
              </w:rPr>
              <w:t>Kemiskinan</w:t>
            </w:r>
            <w:proofErr w:type="spellEnd"/>
          </w:p>
        </w:tc>
      </w:tr>
    </w:tbl>
    <w:p w:rsidR="00787782" w:rsidRDefault="00787782">
      <w:bookmarkStart w:id="0" w:name="_GoBack"/>
      <w:bookmarkEnd w:id="0"/>
    </w:p>
    <w:sectPr w:rsidR="007877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59DE"/>
    <w:multiLevelType w:val="hybridMultilevel"/>
    <w:tmpl w:val="C004CC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782"/>
    <w:rsid w:val="00787782"/>
    <w:rsid w:val="00E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8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7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78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490</Words>
  <Characters>2799</Characters>
  <Application>Microsoft Office Word</Application>
  <DocSecurity>0</DocSecurity>
  <Lines>23</Lines>
  <Paragraphs>6</Paragraphs>
  <ScaleCrop>false</ScaleCrop>
  <Company>home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2019-12-11T08:59:00Z</dcterms:created>
  <dcterms:modified xsi:type="dcterms:W3CDTF">2019-12-11T09:00:00Z</dcterms:modified>
</cp:coreProperties>
</file>